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21B7" w14:textId="3E697B42" w:rsidR="00BD05C4" w:rsidRPr="00020740" w:rsidRDefault="00BD05C4" w:rsidP="00020740">
      <w:pPr>
        <w:pStyle w:val="Heading2"/>
        <w:jc w:val="center"/>
        <w:rPr>
          <w:sz w:val="36"/>
          <w:szCs w:val="36"/>
        </w:rPr>
      </w:pPr>
      <w:r w:rsidRPr="00020740">
        <w:rPr>
          <w:sz w:val="36"/>
          <w:szCs w:val="36"/>
        </w:rPr>
        <w:t>NYSSA CHRISTIAN FELLOWSHIP</w:t>
      </w:r>
    </w:p>
    <w:p w14:paraId="3ADC3741" w14:textId="77777777" w:rsidR="00020740" w:rsidRPr="00020740" w:rsidRDefault="00020740">
      <w:pPr>
        <w:rPr>
          <w:b/>
          <w:bCs/>
        </w:rPr>
      </w:pPr>
    </w:p>
    <w:p w14:paraId="76BDB445" w14:textId="7777F7DD" w:rsidR="004031A7" w:rsidRPr="00020740" w:rsidRDefault="004031A7">
      <w:pPr>
        <w:rPr>
          <w:b/>
          <w:bCs/>
          <w:sz w:val="24"/>
          <w:szCs w:val="24"/>
        </w:rPr>
      </w:pPr>
      <w:r w:rsidRPr="00020740">
        <w:rPr>
          <w:b/>
          <w:bCs/>
          <w:sz w:val="24"/>
          <w:szCs w:val="24"/>
        </w:rPr>
        <w:t xml:space="preserve">TITLE: Lead Pastor </w:t>
      </w:r>
    </w:p>
    <w:p w14:paraId="1FA59616" w14:textId="77777777" w:rsidR="004031A7" w:rsidRPr="00020740" w:rsidRDefault="004031A7">
      <w:pPr>
        <w:rPr>
          <w:b/>
          <w:bCs/>
          <w:sz w:val="24"/>
          <w:szCs w:val="24"/>
        </w:rPr>
      </w:pPr>
      <w:r w:rsidRPr="00020740">
        <w:rPr>
          <w:b/>
          <w:bCs/>
          <w:sz w:val="24"/>
          <w:szCs w:val="24"/>
        </w:rPr>
        <w:t xml:space="preserve">DEPARTMENT: Executive Pastoral </w:t>
      </w:r>
    </w:p>
    <w:p w14:paraId="077013B5" w14:textId="77777777" w:rsidR="009E07D5" w:rsidRPr="00020740" w:rsidRDefault="004031A7">
      <w:pPr>
        <w:rPr>
          <w:b/>
          <w:bCs/>
          <w:sz w:val="24"/>
          <w:szCs w:val="24"/>
        </w:rPr>
      </w:pPr>
      <w:r w:rsidRPr="00020740">
        <w:rPr>
          <w:b/>
          <w:bCs/>
          <w:sz w:val="24"/>
          <w:szCs w:val="24"/>
        </w:rPr>
        <w:t xml:space="preserve">DATE: May 2021 </w:t>
      </w:r>
    </w:p>
    <w:p w14:paraId="231084AD" w14:textId="77777777" w:rsidR="009E07D5" w:rsidRDefault="009E07D5"/>
    <w:p w14:paraId="00EE42ED" w14:textId="77777777" w:rsidR="009E07D5" w:rsidRPr="00020740" w:rsidRDefault="009E07D5" w:rsidP="00020740">
      <w:pPr>
        <w:pStyle w:val="Heading2"/>
      </w:pPr>
      <w:r w:rsidRPr="00020740">
        <w:t xml:space="preserve">PURPOSE AND SUMMARY </w:t>
      </w:r>
    </w:p>
    <w:p w14:paraId="648FC860" w14:textId="792B83EC" w:rsidR="005D02F5" w:rsidRDefault="00325804">
      <w:r>
        <w:t>The Lead Pastor is the executive overseer of the general vision and direction of the church.</w:t>
      </w:r>
      <w:r w:rsidR="00B8180D">
        <w:t xml:space="preserve"> The Lead Pastor works within the NCF Leadership Organizational Structure in giving direction to the overall vision and future of the church. The function of the Lead Pastor is to initiate and sustain vision, the Lead Pastor has the ultimate responsibility to keep the vision aligned with the </w:t>
      </w:r>
      <w:r w:rsidR="00CB7BFC">
        <w:t>church’s core values ministry philosophy, principles</w:t>
      </w:r>
      <w:r w:rsidR="002C6F20">
        <w:t>,</w:t>
      </w:r>
      <w:r w:rsidR="00CB7BFC">
        <w:t xml:space="preserve"> and the general budget. The Lead Pastor has the final authority on staffing issues. </w:t>
      </w:r>
    </w:p>
    <w:p w14:paraId="52C8EEEB" w14:textId="77777777" w:rsidR="005D02F5" w:rsidRDefault="005D02F5"/>
    <w:p w14:paraId="6D3E585A" w14:textId="7F32F9AF" w:rsidR="005D02F5" w:rsidRPr="00020740" w:rsidRDefault="005D02F5" w:rsidP="00020740">
      <w:pPr>
        <w:pStyle w:val="Heading2"/>
      </w:pPr>
      <w:r w:rsidRPr="00020740">
        <w:t>QUALIFICATIO</w:t>
      </w:r>
      <w:r w:rsidR="004B1061" w:rsidRPr="00020740">
        <w:t>N</w:t>
      </w:r>
      <w:r w:rsidRPr="00020740">
        <w:t xml:space="preserve">S </w:t>
      </w:r>
    </w:p>
    <w:p w14:paraId="5F7A66F7" w14:textId="465C540F" w:rsidR="007D428C" w:rsidRDefault="00C50B04">
      <w:r>
        <w:t>The Lead Pastor should be an experienced preacher and teacher with advanced administrative and management skills. He must have a high level of team leadership experience and understanding and be a person with theological training, preferably a Bachelor of Theology or equivalent. Has skill in communication vision and in aligning vision with resources. The Lead Pastor is a person of impeccable integrity and trustworthiness and is well respected.</w:t>
      </w:r>
      <w:r w:rsidR="008269E3">
        <w:t xml:space="preserve"> Must have basic common care counseling skills and facilitate counseling needs as appropriate. </w:t>
      </w:r>
      <w:r>
        <w:t xml:space="preserve"> </w:t>
      </w:r>
      <w:r w:rsidR="00FA5693">
        <w:t xml:space="preserve">Must live within the community that is being pastored, max 30-minute drive time to the church building. </w:t>
      </w:r>
    </w:p>
    <w:p w14:paraId="54FF88F9" w14:textId="77777777" w:rsidR="007D428C" w:rsidRDefault="007D428C"/>
    <w:p w14:paraId="7604FCB5" w14:textId="77777777" w:rsidR="007D428C" w:rsidRPr="00020740" w:rsidRDefault="007D428C" w:rsidP="00020740">
      <w:pPr>
        <w:pStyle w:val="Heading2"/>
      </w:pPr>
      <w:r w:rsidRPr="00020740">
        <w:t xml:space="preserve">REPORTING RELATIONSHIPS </w:t>
      </w:r>
    </w:p>
    <w:p w14:paraId="65B7C82D" w14:textId="506D020E" w:rsidR="004031A7" w:rsidRDefault="00D661F3" w:rsidP="00D661F3">
      <w:pPr>
        <w:pStyle w:val="ListParagraph"/>
        <w:numPr>
          <w:ilvl w:val="0"/>
          <w:numId w:val="1"/>
        </w:numPr>
      </w:pPr>
      <w:r>
        <w:t>Reports ultimately to the Eldership of NCF as the eldership are the spiritual overseers of NCF.</w:t>
      </w:r>
    </w:p>
    <w:p w14:paraId="34087880" w14:textId="39E2E141" w:rsidR="00D661F3" w:rsidRDefault="00D661F3" w:rsidP="00D661F3">
      <w:pPr>
        <w:pStyle w:val="ListParagraph"/>
        <w:numPr>
          <w:ilvl w:val="0"/>
          <w:numId w:val="1"/>
        </w:numPr>
      </w:pPr>
      <w:r>
        <w:t xml:space="preserve">Oversees the leadership team and office staff and is accountable to the eldership in implementing vision and in utilizing his broad decision-making authority. </w:t>
      </w:r>
    </w:p>
    <w:p w14:paraId="00F4A5D0" w14:textId="5185D42D" w:rsidR="00D661F3" w:rsidRDefault="00D661F3" w:rsidP="00D661F3">
      <w:pPr>
        <w:pStyle w:val="ListParagraph"/>
        <w:numPr>
          <w:ilvl w:val="0"/>
          <w:numId w:val="1"/>
        </w:numPr>
      </w:pPr>
      <w:r>
        <w:t>Supervises volunteers as necessary</w:t>
      </w:r>
      <w:r w:rsidR="009741CF">
        <w:t xml:space="preserve"> </w:t>
      </w:r>
      <w:r>
        <w:t xml:space="preserve">  </w:t>
      </w:r>
    </w:p>
    <w:p w14:paraId="0602EBCD" w14:textId="5576DDA4" w:rsidR="00FB11C7" w:rsidRDefault="00FB11C7" w:rsidP="00FB11C7"/>
    <w:p w14:paraId="4C21BD4F" w14:textId="104A06A3" w:rsidR="00FB11C7" w:rsidRPr="00020740" w:rsidRDefault="00FB11C7" w:rsidP="00020740">
      <w:pPr>
        <w:pStyle w:val="Heading1"/>
      </w:pPr>
      <w:r w:rsidRPr="00020740">
        <w:t xml:space="preserve">RESPONSIBLITIES </w:t>
      </w:r>
    </w:p>
    <w:p w14:paraId="2C5C472B" w14:textId="5F11A8AD" w:rsidR="00FA5693" w:rsidRDefault="00A34389" w:rsidP="00FB11C7">
      <w:r>
        <w:t>The Lead Pastor oversees and works with 10 specific ministry teams. These team</w:t>
      </w:r>
      <w:r w:rsidR="008269E3">
        <w:t>s</w:t>
      </w:r>
      <w:r>
        <w:t xml:space="preserve"> will need to meet weekly or bi-weekly with the exception of the Eldership and ACLT. Through these teams, the vision of NCF is strategized, refined </w:t>
      </w:r>
      <w:proofErr w:type="gramStart"/>
      <w:r w:rsidR="00615AA4">
        <w:t>continually</w:t>
      </w:r>
      <w:proofErr w:type="gramEnd"/>
      <w:r>
        <w:t xml:space="preserve"> and</w:t>
      </w:r>
      <w:r w:rsidR="00615AA4">
        <w:t xml:space="preserve"> implemented. </w:t>
      </w:r>
      <w:r>
        <w:t xml:space="preserve"> </w:t>
      </w:r>
      <w:r w:rsidR="00523785">
        <w:t>These teams have a spiritual and organizational impact that must have Lead Pastor impute.</w:t>
      </w:r>
      <w:r w:rsidR="00FA5693">
        <w:t xml:space="preserve"> </w:t>
      </w:r>
    </w:p>
    <w:p w14:paraId="4380DDE6" w14:textId="6F5CE0BF" w:rsidR="00FA5693" w:rsidRDefault="00FA5693" w:rsidP="00FB11C7">
      <w:r>
        <w:t xml:space="preserve">Develops relationships with community leaders and pastors in the city and region. </w:t>
      </w:r>
    </w:p>
    <w:p w14:paraId="5926E79C" w14:textId="37A5DBFD" w:rsidR="00FA5693" w:rsidRDefault="00FA5693" w:rsidP="00FB11C7">
      <w:r>
        <w:lastRenderedPageBreak/>
        <w:t xml:space="preserve">The Lead Pastor initiates, the vision and works with the eldership to set the vision, </w:t>
      </w:r>
      <w:proofErr w:type="gramStart"/>
      <w:r>
        <w:t>values</w:t>
      </w:r>
      <w:proofErr w:type="gramEnd"/>
      <w:r>
        <w:t xml:space="preserve"> and doctrine of the church and to pastor the spiritual health of the church. </w:t>
      </w:r>
    </w:p>
    <w:p w14:paraId="70F54855" w14:textId="15768418" w:rsidR="00070BC5" w:rsidRDefault="007019D9" w:rsidP="00FB11C7">
      <w:r>
        <w:t>Lead Pastor performs oversight and development of outside giving and endowments including foundations, plann</w:t>
      </w:r>
      <w:r w:rsidR="009741CF">
        <w:t>ed</w:t>
      </w:r>
      <w:r>
        <w:t xml:space="preserve"> giving and </w:t>
      </w:r>
      <w:r w:rsidR="00297715">
        <w:t>other-directed</w:t>
      </w:r>
      <w:r>
        <w:t xml:space="preserve"> strategies. </w:t>
      </w:r>
    </w:p>
    <w:p w14:paraId="1B187BD0" w14:textId="49797205" w:rsidR="00E911C3" w:rsidRDefault="00297715" w:rsidP="00FB11C7">
      <w:r>
        <w:t>Performs timely and effective reporting to the Eldership.</w:t>
      </w:r>
      <w:r w:rsidR="00E911C3">
        <w:t xml:space="preserve"> To be define</w:t>
      </w:r>
      <w:r w:rsidR="00D14AB5">
        <w:t>d</w:t>
      </w:r>
      <w:r w:rsidR="00E911C3">
        <w:t xml:space="preserve"> by the Eldership, Lead </w:t>
      </w:r>
      <w:proofErr w:type="gramStart"/>
      <w:r w:rsidR="00E911C3">
        <w:t>Pastor</w:t>
      </w:r>
      <w:proofErr w:type="gramEnd"/>
      <w:r w:rsidR="00E911C3">
        <w:t xml:space="preserve"> and the season of the church. </w:t>
      </w:r>
    </w:p>
    <w:p w14:paraId="33D09A56" w14:textId="1570E55B" w:rsidR="00E911C3" w:rsidRDefault="00E911C3" w:rsidP="00FB11C7">
      <w:r>
        <w:t>The Lead Pastor is to oversee all aspect</w:t>
      </w:r>
      <w:r w:rsidR="002C6F20">
        <w:t>s</w:t>
      </w:r>
      <w:r>
        <w:t xml:space="preserve"> of pastoral care. </w:t>
      </w:r>
    </w:p>
    <w:p w14:paraId="7F4A6AC2" w14:textId="77777777" w:rsidR="009741CF" w:rsidRDefault="00E911C3" w:rsidP="00FB11C7">
      <w:r>
        <w:t xml:space="preserve">Lead Pastor must have the ability to work with a diverse congregation across race, </w:t>
      </w:r>
      <w:proofErr w:type="gramStart"/>
      <w:r>
        <w:t>gender</w:t>
      </w:r>
      <w:proofErr w:type="gramEnd"/>
      <w:r>
        <w:t xml:space="preserve"> and age. </w:t>
      </w:r>
    </w:p>
    <w:p w14:paraId="62C00509" w14:textId="77777777" w:rsidR="00EC450E" w:rsidRDefault="009741CF" w:rsidP="00FB11C7">
      <w:r>
        <w:t>Lead Pastor must be open to continuing education and coaching if needed or as the Eldership see needed.</w:t>
      </w:r>
    </w:p>
    <w:p w14:paraId="3819ED37" w14:textId="144396F9" w:rsidR="00EC450E" w:rsidRDefault="00EC450E" w:rsidP="00FB11C7">
      <w:r>
        <w:t xml:space="preserve">Oversee All Church Leadership Team (ACLT) who lead and implement the overall vision of the church. </w:t>
      </w:r>
    </w:p>
    <w:p w14:paraId="00039B43" w14:textId="77777777" w:rsidR="00EC450E" w:rsidRDefault="00EC450E" w:rsidP="00FB11C7"/>
    <w:p w14:paraId="24CBD393" w14:textId="77777777" w:rsidR="00EC450E" w:rsidRPr="00020740" w:rsidRDefault="00EC450E" w:rsidP="00020740">
      <w:pPr>
        <w:pStyle w:val="Heading1"/>
      </w:pPr>
      <w:r w:rsidRPr="00020740">
        <w:t xml:space="preserve">BUSINESS RESPONSIBILITES </w:t>
      </w:r>
      <w:r w:rsidR="009741CF" w:rsidRPr="00020740">
        <w:t xml:space="preserve"> </w:t>
      </w:r>
    </w:p>
    <w:p w14:paraId="45B95D1B" w14:textId="071B31B9" w:rsidR="00EC450E" w:rsidRDefault="00EC450E" w:rsidP="00FB11C7">
      <w:r>
        <w:t xml:space="preserve">Assures management of general church business in a timely, </w:t>
      </w:r>
      <w:r w:rsidR="00020740">
        <w:t>efficient,</w:t>
      </w:r>
      <w:r>
        <w:t xml:space="preserve"> and appropriate manner. </w:t>
      </w:r>
    </w:p>
    <w:p w14:paraId="73A90F5A" w14:textId="0DBD30ED" w:rsidR="002E2AC9" w:rsidRDefault="00EC450E" w:rsidP="00FB11C7">
      <w:r>
        <w:t>Along with</w:t>
      </w:r>
      <w:r w:rsidR="00F076A4">
        <w:t xml:space="preserve"> a</w:t>
      </w:r>
      <w:r>
        <w:t xml:space="preserve"> representee of the Eldership or</w:t>
      </w:r>
      <w:r w:rsidR="00651CCF">
        <w:t xml:space="preserve"> other</w:t>
      </w:r>
      <w:r>
        <w:t xml:space="preserve"> persons agreed</w:t>
      </w:r>
      <w:r w:rsidR="002E2AC9">
        <w:t xml:space="preserve"> upon</w:t>
      </w:r>
      <w:r>
        <w:t xml:space="preserve"> with the Elder</w:t>
      </w:r>
      <w:r w:rsidR="00B5509C">
        <w:t>s</w:t>
      </w:r>
      <w:r w:rsidR="00232540">
        <w:t>,</w:t>
      </w:r>
      <w:r>
        <w:t xml:space="preserve"> performs timely and </w:t>
      </w:r>
      <w:r w:rsidR="008E0525">
        <w:t>efficient</w:t>
      </w:r>
      <w:r>
        <w:t xml:space="preserve"> oversight of the </w:t>
      </w:r>
      <w:r w:rsidR="00C357CA">
        <w:t>a</w:t>
      </w:r>
      <w:r>
        <w:t>ccounting staff and administration of all finances of accounting, monitoring of department budgets, communication</w:t>
      </w:r>
      <w:r w:rsidR="00232540">
        <w:t xml:space="preserve"> of</w:t>
      </w:r>
      <w:r>
        <w:t xml:space="preserve"> budget adjustments, auditing and overseeing bank accounts, loan activities and financial statements. </w:t>
      </w:r>
    </w:p>
    <w:p w14:paraId="424BA55C" w14:textId="7A343C4F" w:rsidR="00EC450E" w:rsidRDefault="002E2AC9" w:rsidP="00FB11C7">
      <w:r>
        <w:t>Along with</w:t>
      </w:r>
      <w:r w:rsidR="00F076A4">
        <w:t xml:space="preserve"> a</w:t>
      </w:r>
      <w:r>
        <w:t xml:space="preserve"> representee of the Eldership or other persons agreed upon</w:t>
      </w:r>
      <w:r w:rsidR="00EC450E">
        <w:t xml:space="preserve"> </w:t>
      </w:r>
      <w:r w:rsidR="00934681">
        <w:t xml:space="preserve">with the Elders performs timely and efficient monitoring of insurance policies. </w:t>
      </w:r>
    </w:p>
    <w:p w14:paraId="7F5FFA17" w14:textId="77777777" w:rsidR="001024B5" w:rsidRDefault="00F076A4" w:rsidP="00FB11C7">
      <w:r>
        <w:t>Along with a representee of the Eldership or other persons agreed upon with the Elders</w:t>
      </w:r>
      <w:r w:rsidR="00B5509C">
        <w:t>, assures timely and effective administration of church business policies and operations.</w:t>
      </w:r>
      <w:r w:rsidR="001024B5">
        <w:t xml:space="preserve"> </w:t>
      </w:r>
    </w:p>
    <w:p w14:paraId="5D973F10" w14:textId="77777777" w:rsidR="001024B5" w:rsidRDefault="001024B5" w:rsidP="00FB11C7">
      <w:r>
        <w:t>The Lead Pastor to oversee and work with 10 specific ministry teams. Teams are as follow</w:t>
      </w:r>
    </w:p>
    <w:p w14:paraId="5E7EA5A5" w14:textId="77777777" w:rsidR="001024B5" w:rsidRDefault="001024B5" w:rsidP="001024B5">
      <w:pPr>
        <w:pStyle w:val="ListParagraph"/>
        <w:numPr>
          <w:ilvl w:val="0"/>
          <w:numId w:val="2"/>
        </w:numPr>
      </w:pPr>
      <w:r>
        <w:t xml:space="preserve">Women’s ministry </w:t>
      </w:r>
    </w:p>
    <w:p w14:paraId="6DB4D5F2" w14:textId="77777777" w:rsidR="001024B5" w:rsidRDefault="001024B5" w:rsidP="001024B5">
      <w:pPr>
        <w:pStyle w:val="ListParagraph"/>
        <w:numPr>
          <w:ilvl w:val="0"/>
          <w:numId w:val="2"/>
        </w:numPr>
      </w:pPr>
      <w:r>
        <w:t xml:space="preserve">Men’s ministry </w:t>
      </w:r>
    </w:p>
    <w:p w14:paraId="16AC18C8" w14:textId="77777777" w:rsidR="001024B5" w:rsidRDefault="001024B5" w:rsidP="001024B5">
      <w:pPr>
        <w:pStyle w:val="ListParagraph"/>
        <w:numPr>
          <w:ilvl w:val="0"/>
          <w:numId w:val="2"/>
        </w:numPr>
      </w:pPr>
      <w:r>
        <w:t xml:space="preserve">Worship ministry </w:t>
      </w:r>
    </w:p>
    <w:p w14:paraId="715DC2A0" w14:textId="77777777" w:rsidR="001024B5" w:rsidRDefault="001024B5" w:rsidP="001024B5">
      <w:pPr>
        <w:pStyle w:val="ListParagraph"/>
        <w:numPr>
          <w:ilvl w:val="0"/>
          <w:numId w:val="2"/>
        </w:numPr>
      </w:pPr>
      <w:r>
        <w:t xml:space="preserve">Children ministry </w:t>
      </w:r>
    </w:p>
    <w:p w14:paraId="5A2F970D" w14:textId="77777777" w:rsidR="001024B5" w:rsidRDefault="001024B5" w:rsidP="001024B5">
      <w:pPr>
        <w:pStyle w:val="ListParagraph"/>
        <w:numPr>
          <w:ilvl w:val="0"/>
          <w:numId w:val="2"/>
        </w:numPr>
      </w:pPr>
      <w:r>
        <w:t xml:space="preserve">All aspects of the corporate ministry </w:t>
      </w:r>
    </w:p>
    <w:p w14:paraId="6C7A2E3D" w14:textId="77777777" w:rsidR="001024B5" w:rsidRDefault="001024B5" w:rsidP="001024B5">
      <w:pPr>
        <w:pStyle w:val="ListParagraph"/>
        <w:numPr>
          <w:ilvl w:val="0"/>
          <w:numId w:val="2"/>
        </w:numPr>
      </w:pPr>
      <w:r>
        <w:t xml:space="preserve">Outreach ministry. Local-State-National-International </w:t>
      </w:r>
    </w:p>
    <w:p w14:paraId="32645E81" w14:textId="77777777" w:rsidR="001024B5" w:rsidRDefault="001024B5" w:rsidP="001024B5">
      <w:pPr>
        <w:pStyle w:val="ListParagraph"/>
        <w:numPr>
          <w:ilvl w:val="0"/>
          <w:numId w:val="2"/>
        </w:numPr>
      </w:pPr>
      <w:r>
        <w:t xml:space="preserve">All church leadership team (ACLT) </w:t>
      </w:r>
    </w:p>
    <w:p w14:paraId="2F44090F" w14:textId="77777777" w:rsidR="001024B5" w:rsidRDefault="001024B5" w:rsidP="001024B5">
      <w:pPr>
        <w:pStyle w:val="ListParagraph"/>
        <w:numPr>
          <w:ilvl w:val="0"/>
          <w:numId w:val="2"/>
        </w:numPr>
      </w:pPr>
      <w:r>
        <w:t xml:space="preserve">Youth </w:t>
      </w:r>
    </w:p>
    <w:p w14:paraId="1B6A05F2" w14:textId="77777777" w:rsidR="001024B5" w:rsidRDefault="001024B5" w:rsidP="001024B5">
      <w:pPr>
        <w:pStyle w:val="ListParagraph"/>
        <w:numPr>
          <w:ilvl w:val="0"/>
          <w:numId w:val="2"/>
        </w:numPr>
      </w:pPr>
      <w:r>
        <w:t>Young married</w:t>
      </w:r>
    </w:p>
    <w:p w14:paraId="3AF46F9A" w14:textId="397E8B14" w:rsidR="00F076A4" w:rsidRDefault="001024B5" w:rsidP="001024B5">
      <w:pPr>
        <w:pStyle w:val="ListParagraph"/>
        <w:numPr>
          <w:ilvl w:val="0"/>
          <w:numId w:val="2"/>
        </w:numPr>
      </w:pPr>
      <w:r>
        <w:t xml:space="preserve">Small groups    </w:t>
      </w:r>
    </w:p>
    <w:p w14:paraId="688EF653" w14:textId="5DA60923" w:rsidR="00297715" w:rsidRDefault="00297715" w:rsidP="00FB11C7">
      <w:r>
        <w:t xml:space="preserve"> </w:t>
      </w:r>
    </w:p>
    <w:p w14:paraId="5F437757" w14:textId="7BFD3A2E" w:rsidR="004031A7" w:rsidRDefault="00523785">
      <w:r>
        <w:t xml:space="preserve"> </w:t>
      </w:r>
    </w:p>
    <w:sectPr w:rsidR="004031A7" w:rsidSect="0002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1285E"/>
    <w:multiLevelType w:val="hybridMultilevel"/>
    <w:tmpl w:val="A12221D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52873A26"/>
    <w:multiLevelType w:val="hybridMultilevel"/>
    <w:tmpl w:val="F6D6276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C4"/>
    <w:rsid w:val="00020740"/>
    <w:rsid w:val="00070BC5"/>
    <w:rsid w:val="0008245D"/>
    <w:rsid w:val="001024B5"/>
    <w:rsid w:val="00232540"/>
    <w:rsid w:val="00297715"/>
    <w:rsid w:val="002C6F20"/>
    <w:rsid w:val="002E2AC9"/>
    <w:rsid w:val="00325804"/>
    <w:rsid w:val="004031A7"/>
    <w:rsid w:val="004B1061"/>
    <w:rsid w:val="004B7CEC"/>
    <w:rsid w:val="00523785"/>
    <w:rsid w:val="005D02F5"/>
    <w:rsid w:val="00615AA4"/>
    <w:rsid w:val="00651CCF"/>
    <w:rsid w:val="007019D9"/>
    <w:rsid w:val="007D428C"/>
    <w:rsid w:val="008269E3"/>
    <w:rsid w:val="008E0525"/>
    <w:rsid w:val="00934681"/>
    <w:rsid w:val="00953E75"/>
    <w:rsid w:val="009741CF"/>
    <w:rsid w:val="0097676C"/>
    <w:rsid w:val="009E07D5"/>
    <w:rsid w:val="00A34389"/>
    <w:rsid w:val="00B5509C"/>
    <w:rsid w:val="00B8180D"/>
    <w:rsid w:val="00BD05C4"/>
    <w:rsid w:val="00C357CA"/>
    <w:rsid w:val="00C50B04"/>
    <w:rsid w:val="00CB7BFC"/>
    <w:rsid w:val="00D14AB5"/>
    <w:rsid w:val="00D620E5"/>
    <w:rsid w:val="00D661F3"/>
    <w:rsid w:val="00E911C3"/>
    <w:rsid w:val="00EC450E"/>
    <w:rsid w:val="00F076A4"/>
    <w:rsid w:val="00FA5693"/>
    <w:rsid w:val="00FB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9C1A"/>
  <w15:chartTrackingRefBased/>
  <w15:docId w15:val="{1292B226-9C75-4230-A23D-D6D3678B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740"/>
    <w:pPr>
      <w:keepNext/>
      <w:outlineLvl w:val="0"/>
    </w:pPr>
    <w:rPr>
      <w:b/>
      <w:bCs/>
      <w:sz w:val="24"/>
      <w:szCs w:val="24"/>
    </w:rPr>
  </w:style>
  <w:style w:type="paragraph" w:styleId="Heading2">
    <w:name w:val="heading 2"/>
    <w:basedOn w:val="Normal"/>
    <w:next w:val="Normal"/>
    <w:link w:val="Heading2Char"/>
    <w:uiPriority w:val="9"/>
    <w:unhideWhenUsed/>
    <w:qFormat/>
    <w:rsid w:val="00020740"/>
    <w:pPr>
      <w:keepNext/>
      <w:outlineLvl w:val="1"/>
    </w:pPr>
    <w:rPr>
      <w:b/>
      <w:bCs/>
    </w:rPr>
  </w:style>
  <w:style w:type="paragraph" w:styleId="Heading3">
    <w:name w:val="heading 3"/>
    <w:basedOn w:val="Normal"/>
    <w:next w:val="Normal"/>
    <w:link w:val="Heading3Char"/>
    <w:uiPriority w:val="9"/>
    <w:unhideWhenUsed/>
    <w:qFormat/>
    <w:rsid w:val="00020740"/>
    <w:pPr>
      <w:keepNext/>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F3"/>
    <w:pPr>
      <w:ind w:left="720"/>
      <w:contextualSpacing/>
    </w:pPr>
  </w:style>
  <w:style w:type="character" w:customStyle="1" w:styleId="Heading1Char">
    <w:name w:val="Heading 1 Char"/>
    <w:basedOn w:val="DefaultParagraphFont"/>
    <w:link w:val="Heading1"/>
    <w:uiPriority w:val="9"/>
    <w:rsid w:val="00020740"/>
    <w:rPr>
      <w:b/>
      <w:bCs/>
      <w:sz w:val="24"/>
      <w:szCs w:val="24"/>
    </w:rPr>
  </w:style>
  <w:style w:type="character" w:customStyle="1" w:styleId="Heading2Char">
    <w:name w:val="Heading 2 Char"/>
    <w:basedOn w:val="DefaultParagraphFont"/>
    <w:link w:val="Heading2"/>
    <w:uiPriority w:val="9"/>
    <w:rsid w:val="00020740"/>
    <w:rPr>
      <w:b/>
      <w:bCs/>
    </w:rPr>
  </w:style>
  <w:style w:type="character" w:customStyle="1" w:styleId="Heading3Char">
    <w:name w:val="Heading 3 Char"/>
    <w:basedOn w:val="DefaultParagraphFont"/>
    <w:link w:val="Heading3"/>
    <w:uiPriority w:val="9"/>
    <w:rsid w:val="0002074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93075">
      <w:bodyDiv w:val="1"/>
      <w:marLeft w:val="0"/>
      <w:marRight w:val="0"/>
      <w:marTop w:val="0"/>
      <w:marBottom w:val="0"/>
      <w:divBdr>
        <w:top w:val="none" w:sz="0" w:space="0" w:color="auto"/>
        <w:left w:val="none" w:sz="0" w:space="0" w:color="auto"/>
        <w:bottom w:val="none" w:sz="0" w:space="0" w:color="auto"/>
        <w:right w:val="none" w:sz="0" w:space="0" w:color="auto"/>
      </w:divBdr>
    </w:div>
    <w:div w:id="6515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Meistrell</dc:creator>
  <cp:keywords/>
  <dc:description/>
  <cp:lastModifiedBy>Joy King</cp:lastModifiedBy>
  <cp:revision>2</cp:revision>
  <cp:lastPrinted>2021-04-21T01:23:00Z</cp:lastPrinted>
  <dcterms:created xsi:type="dcterms:W3CDTF">2021-05-07T21:02:00Z</dcterms:created>
  <dcterms:modified xsi:type="dcterms:W3CDTF">2021-05-07T21:02:00Z</dcterms:modified>
</cp:coreProperties>
</file>