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873" w14:textId="5A11C648" w:rsidR="00EE70C8" w:rsidRPr="002C7A05" w:rsidRDefault="00EE70C8" w:rsidP="002C7A05">
      <w:pPr>
        <w:pStyle w:val="Heading2"/>
      </w:pPr>
      <w:r w:rsidRPr="002C7A05">
        <w:t>Director of Children’s Ministry – Part Time</w:t>
      </w:r>
    </w:p>
    <w:p w14:paraId="76F0A71F" w14:textId="15184C8A" w:rsidR="00EE70C8" w:rsidRPr="002C7A05" w:rsidRDefault="002C7A05" w:rsidP="002C7A05">
      <w:pPr>
        <w:pStyle w:val="Heading1"/>
      </w:pPr>
      <w:r w:rsidRPr="002C7A05">
        <w:t>Tillamook, Oregon</w:t>
      </w:r>
    </w:p>
    <w:p w14:paraId="603D08B3" w14:textId="77777777" w:rsidR="002C7A05" w:rsidRDefault="002C7A05" w:rsidP="00EE70C8"/>
    <w:p w14:paraId="2818EEAF" w14:textId="77777777" w:rsidR="002C7A05" w:rsidRDefault="00EE70C8" w:rsidP="00EE70C8">
      <w:r>
        <w:t>The Director of Children’s Ministries is responsible for the pastoring of children and their families through the implementation of a ministry strategy that connects them to the Father of Creation through His Son, Jesus.</w:t>
      </w:r>
      <w:r w:rsidR="002C7A05">
        <w:t xml:space="preserve"> The position would be r</w:t>
      </w:r>
      <w:r w:rsidR="002C7A05">
        <w:t>esponsible to</w:t>
      </w:r>
      <w:r w:rsidR="002C7A05">
        <w:t xml:space="preserve"> the Lead </w:t>
      </w:r>
      <w:r w:rsidR="002C7A05">
        <w:t>Pastor and LCCF Leadership</w:t>
      </w:r>
      <w:r w:rsidR="002C7A05">
        <w:t xml:space="preserve">. </w:t>
      </w:r>
    </w:p>
    <w:p w14:paraId="352555D6" w14:textId="77777777" w:rsidR="002C7A05" w:rsidRDefault="002C7A05" w:rsidP="00EE70C8"/>
    <w:p w14:paraId="5B9228A8" w14:textId="77777777" w:rsidR="002C7A05" w:rsidRPr="002C7A05" w:rsidRDefault="002C7A05" w:rsidP="002C7A05">
      <w:pPr>
        <w:rPr>
          <w:b/>
          <w:bCs/>
          <w:u w:val="single"/>
        </w:rPr>
      </w:pPr>
      <w:r w:rsidRPr="002C7A05">
        <w:rPr>
          <w:b/>
          <w:bCs/>
          <w:u w:val="single"/>
        </w:rPr>
        <w:t xml:space="preserve">Ministry Specific Responsibilities: </w:t>
      </w:r>
    </w:p>
    <w:p w14:paraId="41AD5860" w14:textId="77777777" w:rsidR="002C7A05" w:rsidRDefault="002C7A05" w:rsidP="002C7A05">
      <w:r>
        <w:t xml:space="preserve">• Cast the vision for a vibrant Children’s Ministry that will allow kids to experience God, not just learn about Him, in a relevant and relational way </w:t>
      </w:r>
    </w:p>
    <w:p w14:paraId="30637509" w14:textId="77777777" w:rsidR="002C7A05" w:rsidRDefault="002C7A05" w:rsidP="002C7A05">
      <w:r>
        <w:t xml:space="preserve">• Develop a leadership team of volunteers through providing resources and training and implementing appreciation strategies </w:t>
      </w:r>
    </w:p>
    <w:p w14:paraId="3F607D92" w14:textId="77777777" w:rsidR="002C7A05" w:rsidRDefault="002C7A05" w:rsidP="002C7A05">
      <w:r>
        <w:t xml:space="preserve">• Develop an active outreach ministry to preschoolers, elementary </w:t>
      </w:r>
      <w:proofErr w:type="gramStart"/>
      <w:r>
        <w:t>children</w:t>
      </w:r>
      <w:proofErr w:type="gramEnd"/>
      <w:r>
        <w:t xml:space="preserve"> and their families </w:t>
      </w:r>
    </w:p>
    <w:p w14:paraId="60ACBDD2" w14:textId="77777777" w:rsidR="002C7A05" w:rsidRDefault="002C7A05" w:rsidP="002C7A05">
      <w:r>
        <w:t xml:space="preserve">• Plan, organize, staff, and coordinate engaging summer programs for children </w:t>
      </w:r>
    </w:p>
    <w:p w14:paraId="055ABACC" w14:textId="77777777" w:rsidR="002C7A05" w:rsidRDefault="002C7A05" w:rsidP="002C7A05">
      <w:r>
        <w:t xml:space="preserve">• Develop and implement policies for the safety and security of children, including but not limited to effective use of check-in and check-out technology </w:t>
      </w:r>
    </w:p>
    <w:p w14:paraId="594042D7" w14:textId="77777777" w:rsidR="002C7A05" w:rsidRDefault="002C7A05" w:rsidP="002C7A05">
      <w:r>
        <w:t xml:space="preserve">• Facilitate the sharing of space, resources, and teaching materials by church and other ministries/departments </w:t>
      </w:r>
    </w:p>
    <w:p w14:paraId="2E73A6C1" w14:textId="04BCC78E" w:rsidR="002C7A05" w:rsidRDefault="002C7A05" w:rsidP="002C7A05">
      <w:r>
        <w:t>• Use effective modes of communication including emails, Facebook, Twitter, mailings, etc. designed to keep families engaged and informed of current programs, projects, and opportunities.</w:t>
      </w:r>
    </w:p>
    <w:p w14:paraId="25D10B90" w14:textId="77777777" w:rsidR="002C7A05" w:rsidRDefault="002C7A05" w:rsidP="002C7A05"/>
    <w:p w14:paraId="6D219623" w14:textId="77777777" w:rsidR="002C7A05" w:rsidRDefault="002C7A05" w:rsidP="002C7A05">
      <w:r>
        <w:t xml:space="preserve">Director of Children’s Ministry Qualifications: </w:t>
      </w:r>
    </w:p>
    <w:p w14:paraId="06F9C4F9" w14:textId="77777777" w:rsidR="002C7A05" w:rsidRDefault="002C7A05" w:rsidP="002C7A05">
      <w:r>
        <w:t xml:space="preserve">• Strong personal relationship with Jesus Christ as evidenced by spiritual maturity and a close consistent walk with Him </w:t>
      </w:r>
    </w:p>
    <w:p w14:paraId="04210310" w14:textId="77777777" w:rsidR="002C7A05" w:rsidRDefault="002C7A05" w:rsidP="002C7A05">
      <w:r>
        <w:t xml:space="preserve">• Embrace a vibrant vision for Children’s Ministry consistent with LCCF mission statement </w:t>
      </w:r>
    </w:p>
    <w:p w14:paraId="052A928E" w14:textId="77777777" w:rsidR="002C7A05" w:rsidRDefault="002C7A05" w:rsidP="002C7A05">
      <w:r>
        <w:t xml:space="preserve">• Commit to and support the theological stance of LCCF </w:t>
      </w:r>
    </w:p>
    <w:p w14:paraId="69760FC9" w14:textId="77777777" w:rsidR="002C7A05" w:rsidRDefault="002C7A05" w:rsidP="002C7A05">
      <w:r>
        <w:t xml:space="preserve">• Love kids and grant grace in discipline </w:t>
      </w:r>
    </w:p>
    <w:p w14:paraId="03E876E1" w14:textId="77777777" w:rsidR="002C7A05" w:rsidRDefault="002C7A05" w:rsidP="002C7A05">
      <w:r>
        <w:t xml:space="preserve">• Demonstrate strong conflict management and public relation skills </w:t>
      </w:r>
    </w:p>
    <w:p w14:paraId="1B09028D" w14:textId="77777777" w:rsidR="002C7A05" w:rsidRDefault="002C7A05" w:rsidP="002C7A05">
      <w:r>
        <w:t xml:space="preserve">• Demonstrate flexibility and calm under pressure in changing and/or emergency situations Benefits and Compensation: </w:t>
      </w:r>
    </w:p>
    <w:p w14:paraId="48B526B9" w14:textId="082553B5" w:rsidR="0034089D" w:rsidRDefault="002C7A05" w:rsidP="002C7A05">
      <w:r>
        <w:t>• Salary will be reconsidered each year by the Salary Review Team</w:t>
      </w:r>
    </w:p>
    <w:sectPr w:rsidR="0034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D4F"/>
    <w:multiLevelType w:val="hybridMultilevel"/>
    <w:tmpl w:val="1A76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C8"/>
    <w:rsid w:val="002C7A05"/>
    <w:rsid w:val="0034089D"/>
    <w:rsid w:val="00E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E678"/>
  <w15:chartTrackingRefBased/>
  <w15:docId w15:val="{61B02995-6AB9-40D1-BFD8-622F194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A0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A0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A0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C7A05"/>
    <w:rPr>
      <w:b/>
      <w:bCs/>
    </w:rPr>
  </w:style>
  <w:style w:type="paragraph" w:styleId="ListParagraph">
    <w:name w:val="List Paragraph"/>
    <w:basedOn w:val="Normal"/>
    <w:uiPriority w:val="34"/>
    <w:qFormat/>
    <w:rsid w:val="002C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King</dc:creator>
  <cp:keywords/>
  <dc:description/>
  <cp:lastModifiedBy>Joy King</cp:lastModifiedBy>
  <cp:revision>1</cp:revision>
  <dcterms:created xsi:type="dcterms:W3CDTF">2022-03-07T19:00:00Z</dcterms:created>
  <dcterms:modified xsi:type="dcterms:W3CDTF">2022-03-07T19:20:00Z</dcterms:modified>
</cp:coreProperties>
</file>